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CD05EE" w:rsidTr="00CD05EE">
        <w:tc>
          <w:tcPr>
            <w:tcW w:w="4606" w:type="dxa"/>
          </w:tcPr>
          <w:p w:rsidR="00CD05EE" w:rsidRDefault="00CD05EE">
            <w:r>
              <w:t>*/*</w:t>
            </w:r>
          </w:p>
        </w:tc>
        <w:tc>
          <w:tcPr>
            <w:tcW w:w="4606" w:type="dxa"/>
          </w:tcPr>
          <w:p w:rsidR="00CD05EE" w:rsidRDefault="00CD05EE">
            <w:r>
              <w:t>Paraphrasierung</w:t>
            </w:r>
          </w:p>
        </w:tc>
      </w:tr>
      <w:tr w:rsidR="00CD05EE" w:rsidTr="00CD05EE">
        <w:tc>
          <w:tcPr>
            <w:tcW w:w="4606" w:type="dxa"/>
          </w:tcPr>
          <w:p w:rsidR="00CD05EE" w:rsidRDefault="00CD05EE">
            <w:r>
              <w:t>Repertoire</w:t>
            </w:r>
            <w:r w:rsidR="005A576A">
              <w:t xml:space="preserve"> klären </w:t>
            </w:r>
          </w:p>
        </w:tc>
        <w:tc>
          <w:tcPr>
            <w:tcW w:w="4606" w:type="dxa"/>
          </w:tcPr>
          <w:p w:rsidR="00CD05EE" w:rsidRDefault="00CD05EE">
            <w:r>
              <w:t>aufzählen</w:t>
            </w:r>
          </w:p>
        </w:tc>
      </w:tr>
      <w:tr w:rsidR="00CD05EE" w:rsidTr="00CD05EE">
        <w:tc>
          <w:tcPr>
            <w:tcW w:w="4606" w:type="dxa"/>
          </w:tcPr>
          <w:p w:rsidR="00CD05EE" w:rsidRDefault="005A576A">
            <w:r>
              <w:t>Vorwissen aktivieren</w:t>
            </w:r>
          </w:p>
        </w:tc>
        <w:tc>
          <w:tcPr>
            <w:tcW w:w="4606" w:type="dxa"/>
          </w:tcPr>
          <w:p w:rsidR="00CD05EE" w:rsidRDefault="005A576A">
            <w:r>
              <w:t>Input – Rekapitulieren von Vorwissen</w:t>
            </w:r>
          </w:p>
        </w:tc>
      </w:tr>
      <w:tr w:rsidR="00CD05EE" w:rsidTr="00CD05EE">
        <w:tc>
          <w:tcPr>
            <w:tcW w:w="4606" w:type="dxa"/>
          </w:tcPr>
          <w:p w:rsidR="00CD05EE" w:rsidRDefault="005A576A">
            <w:r>
              <w:t>Skizze erstellen (Visualisierung)</w:t>
            </w:r>
          </w:p>
        </w:tc>
        <w:tc>
          <w:tcPr>
            <w:tcW w:w="4606" w:type="dxa"/>
          </w:tcPr>
          <w:p w:rsidR="00CD05EE" w:rsidRDefault="005A576A">
            <w:r>
              <w:t>Musterskizze</w:t>
            </w:r>
          </w:p>
        </w:tc>
      </w:tr>
      <w:tr w:rsidR="00CD05EE" w:rsidTr="00CD05EE">
        <w:tc>
          <w:tcPr>
            <w:tcW w:w="4606" w:type="dxa"/>
          </w:tcPr>
          <w:p w:rsidR="00CD05EE" w:rsidRDefault="00CD05EE">
            <w:r>
              <w:t>„alles zusammen“</w:t>
            </w:r>
            <w:r w:rsidR="005A576A">
              <w:t xml:space="preserve"> – Aufforderung zur Verifizierung</w:t>
            </w:r>
          </w:p>
        </w:tc>
        <w:tc>
          <w:tcPr>
            <w:tcW w:w="4606" w:type="dxa"/>
          </w:tcPr>
          <w:p w:rsidR="00CD05EE" w:rsidRDefault="00CD05EE">
            <w:r>
              <w:t>Musterlösung</w:t>
            </w:r>
            <w:r w:rsidR="005A576A">
              <w:t xml:space="preserve"> - Verifizierung</w:t>
            </w:r>
          </w:p>
        </w:tc>
      </w:tr>
    </w:tbl>
    <w:p w:rsidR="00EF2A0B" w:rsidRDefault="00EF2A0B"/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5A576A" w:rsidTr="00163252">
        <w:tc>
          <w:tcPr>
            <w:tcW w:w="4606" w:type="dxa"/>
          </w:tcPr>
          <w:p w:rsidR="005A576A" w:rsidRDefault="005A576A" w:rsidP="00163252">
            <w:r>
              <w:t>*/*</w:t>
            </w:r>
          </w:p>
        </w:tc>
        <w:tc>
          <w:tcPr>
            <w:tcW w:w="4606" w:type="dxa"/>
          </w:tcPr>
          <w:p w:rsidR="005A576A" w:rsidRPr="005A576A" w:rsidRDefault="005A576A" w:rsidP="00836D9F">
            <w:r>
              <w:t>Wir sollen mit den in der Aufgabenstellung genannten Materialien ein Modellexperiment  für eine Aluminium-Luft-Batterie entwickeln.</w:t>
            </w:r>
          </w:p>
        </w:tc>
      </w:tr>
      <w:tr w:rsidR="005A576A" w:rsidTr="00163252">
        <w:tc>
          <w:tcPr>
            <w:tcW w:w="4606" w:type="dxa"/>
          </w:tcPr>
          <w:p w:rsidR="005A576A" w:rsidRDefault="005A576A" w:rsidP="005A576A">
            <w:r>
              <w:t>Lest den Text noch einmal genau durch und schreibt  die Materialien auf, die Alex benutzen soll.</w:t>
            </w:r>
          </w:p>
        </w:tc>
        <w:tc>
          <w:tcPr>
            <w:tcW w:w="4606" w:type="dxa"/>
          </w:tcPr>
          <w:p w:rsidR="005A576A" w:rsidRDefault="005A576A" w:rsidP="005A576A">
            <w:r>
              <w:t>Für das Modellexperiment stehen zur Verfügung:</w:t>
            </w:r>
          </w:p>
          <w:p w:rsidR="005A576A" w:rsidRDefault="005A576A" w:rsidP="005A576A">
            <w:pPr>
              <w:pStyle w:val="Listenabsatz"/>
              <w:numPr>
                <w:ilvl w:val="0"/>
                <w:numId w:val="1"/>
              </w:numPr>
            </w:pPr>
            <w:r>
              <w:t>Aluminiumfolie</w:t>
            </w:r>
          </w:p>
          <w:p w:rsidR="005A576A" w:rsidRDefault="005A576A" w:rsidP="005A576A">
            <w:pPr>
              <w:pStyle w:val="Listenabsatz"/>
              <w:numPr>
                <w:ilvl w:val="0"/>
                <w:numId w:val="1"/>
              </w:numPr>
            </w:pPr>
            <w:r>
              <w:t>Kochsalz</w:t>
            </w:r>
          </w:p>
          <w:p w:rsidR="005A576A" w:rsidRDefault="005A576A" w:rsidP="005A576A">
            <w:pPr>
              <w:pStyle w:val="Listenabsatz"/>
              <w:numPr>
                <w:ilvl w:val="0"/>
                <w:numId w:val="1"/>
              </w:numPr>
            </w:pPr>
            <w:r>
              <w:t>Wasser</w:t>
            </w:r>
          </w:p>
          <w:p w:rsidR="005A576A" w:rsidRDefault="005A576A" w:rsidP="005A576A">
            <w:pPr>
              <w:pStyle w:val="Listenabsatz"/>
              <w:numPr>
                <w:ilvl w:val="0"/>
                <w:numId w:val="1"/>
              </w:numPr>
            </w:pPr>
            <w:r>
              <w:t>Graphitelektrode</w:t>
            </w:r>
          </w:p>
          <w:p w:rsidR="005A576A" w:rsidRDefault="005A576A" w:rsidP="005A576A">
            <w:pPr>
              <w:pStyle w:val="Listenabsatz"/>
              <w:numPr>
                <w:ilvl w:val="0"/>
                <w:numId w:val="1"/>
              </w:numPr>
            </w:pPr>
            <w:r>
              <w:t>Becherglas / Bechergläser</w:t>
            </w:r>
          </w:p>
          <w:p w:rsidR="005A576A" w:rsidRDefault="005A576A" w:rsidP="005A576A">
            <w:pPr>
              <w:pStyle w:val="Listenabsatz"/>
              <w:numPr>
                <w:ilvl w:val="0"/>
                <w:numId w:val="1"/>
              </w:numPr>
            </w:pPr>
            <w:r>
              <w:t>Elektrokabel</w:t>
            </w:r>
          </w:p>
          <w:p w:rsidR="005A576A" w:rsidRDefault="005A576A" w:rsidP="005A576A">
            <w:pPr>
              <w:pStyle w:val="Listenabsatz"/>
              <w:numPr>
                <w:ilvl w:val="0"/>
                <w:numId w:val="1"/>
              </w:numPr>
            </w:pPr>
            <w:r>
              <w:t>Kleiner Elektromotor</w:t>
            </w:r>
          </w:p>
        </w:tc>
      </w:tr>
      <w:tr w:rsidR="005A576A" w:rsidTr="00163252">
        <w:tc>
          <w:tcPr>
            <w:tcW w:w="4606" w:type="dxa"/>
          </w:tcPr>
          <w:p w:rsidR="005A576A" w:rsidRDefault="00176671" w:rsidP="00176671">
            <w:r>
              <w:t>Erinnert euch, was ihr über Batterien gelernt habt. Welche Bauelemente sind immer vorhanden und welche der Materialien können welche Funktion erfüllen?</w:t>
            </w:r>
          </w:p>
        </w:tc>
        <w:tc>
          <w:tcPr>
            <w:tcW w:w="4606" w:type="dxa"/>
          </w:tcPr>
          <w:p w:rsidR="005A576A" w:rsidRDefault="00E5584A" w:rsidP="00E5584A">
            <w:r>
              <w:t xml:space="preserve">Eine </w:t>
            </w:r>
            <w:r w:rsidR="00176671">
              <w:t>Batterie</w:t>
            </w:r>
            <w:r>
              <w:t xml:space="preserve"> besteht aus </w:t>
            </w:r>
            <w:r w:rsidRPr="00836D9F">
              <w:rPr>
                <w:b/>
              </w:rPr>
              <w:t>Anode</w:t>
            </w:r>
            <w:r>
              <w:t xml:space="preserve"> und </w:t>
            </w:r>
            <w:r w:rsidRPr="00836D9F">
              <w:rPr>
                <w:b/>
              </w:rPr>
              <w:t>Kathode</w:t>
            </w:r>
            <w:r>
              <w:t xml:space="preserve">, die durch ein elektrisch </w:t>
            </w:r>
            <w:r w:rsidRPr="00836D9F">
              <w:rPr>
                <w:b/>
              </w:rPr>
              <w:t>leitendes Medium</w:t>
            </w:r>
            <w:r>
              <w:t xml:space="preserve"> verbunden sind. </w:t>
            </w:r>
          </w:p>
          <w:p w:rsidR="00836D9F" w:rsidRDefault="00E5584A" w:rsidP="00E5584A">
            <w:r>
              <w:t xml:space="preserve">Die </w:t>
            </w:r>
            <w:r w:rsidRPr="00836D9F">
              <w:rPr>
                <w:b/>
              </w:rPr>
              <w:t>Anode</w:t>
            </w:r>
            <w:r>
              <w:t xml:space="preserve"> gibt Elektronen an den äußeren Stromkreis ab, dafür kommt die Aluminiumfolie in Frage. </w:t>
            </w:r>
          </w:p>
          <w:p w:rsidR="00E5584A" w:rsidRDefault="00E5584A" w:rsidP="00E5584A">
            <w:r>
              <w:t xml:space="preserve">Der </w:t>
            </w:r>
            <w:r w:rsidRPr="00836D9F">
              <w:rPr>
                <w:b/>
              </w:rPr>
              <w:t>Gegenpol</w:t>
            </w:r>
            <w:r>
              <w:t xml:space="preserve"> muss dann die Graphitelektrode sein. </w:t>
            </w:r>
            <w:r w:rsidR="00836D9F">
              <w:t xml:space="preserve">Als Stoff, der Elektronen aufnehmen kann, kommt hier der Sauerstoff aus der Luft in Frage. </w:t>
            </w:r>
          </w:p>
          <w:p w:rsidR="00836D9F" w:rsidRDefault="00836D9F" w:rsidP="00836D9F">
            <w:r>
              <w:t>Als leitendes Medium (</w:t>
            </w:r>
            <w:r w:rsidRPr="00836D9F">
              <w:rPr>
                <w:b/>
              </w:rPr>
              <w:t>Elektrolyt</w:t>
            </w:r>
            <w:r>
              <w:t>) kann eine Kochsalzlösung benutzt werden.</w:t>
            </w:r>
          </w:p>
        </w:tc>
      </w:tr>
      <w:tr w:rsidR="005A576A" w:rsidTr="00163252">
        <w:tc>
          <w:tcPr>
            <w:tcW w:w="4606" w:type="dxa"/>
          </w:tcPr>
          <w:p w:rsidR="001628F4" w:rsidRDefault="00176671" w:rsidP="00163252">
            <w:r>
              <w:t xml:space="preserve">Wie kann eure Modell-Batterie praktisch aussehen? </w:t>
            </w:r>
          </w:p>
          <w:p w:rsidR="005A576A" w:rsidRDefault="00176671" w:rsidP="00163252">
            <w:r>
              <w:t>Macht eine Skizze zum Experiment.</w:t>
            </w:r>
          </w:p>
        </w:tc>
        <w:tc>
          <w:tcPr>
            <w:tcW w:w="4606" w:type="dxa"/>
          </w:tcPr>
          <w:p w:rsidR="00836D9F" w:rsidRDefault="005A4249" w:rsidP="00163252"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30480</wp:posOffset>
                  </wp:positionV>
                  <wp:extent cx="1511935" cy="1424305"/>
                  <wp:effectExtent l="19050" t="0" r="0" b="0"/>
                  <wp:wrapSquare wrapText="bothSides"/>
                  <wp:docPr id="2" name="Grafik 1" descr="z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lle.JPG"/>
                          <pic:cNvPicPr/>
                        </pic:nvPicPr>
                        <pic:blipFill>
                          <a:blip r:embed="rId6" cstate="print"/>
                          <a:srcRect l="20663" t="10180" r="15866" b="95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D9F">
              <w:t>Skizze für den Aufbau einer Aluminium-Luft-Batterie</w:t>
            </w:r>
          </w:p>
        </w:tc>
      </w:tr>
      <w:tr w:rsidR="005A576A" w:rsidTr="00163252">
        <w:tc>
          <w:tcPr>
            <w:tcW w:w="4606" w:type="dxa"/>
          </w:tcPr>
          <w:p w:rsidR="005A576A" w:rsidRDefault="00176671" w:rsidP="00163252">
            <w:r>
              <w:t>Jetzt habt ihr alles zusammen, um die gestellte Aufgabe beantworten zu können. Fasst eure Überlegungen zum Modell einer Aluminium-Luft-Batterie in drei oder vier Sätzen zusammen.</w:t>
            </w:r>
          </w:p>
        </w:tc>
        <w:tc>
          <w:tcPr>
            <w:tcW w:w="4606" w:type="dxa"/>
          </w:tcPr>
          <w:p w:rsidR="005A576A" w:rsidRDefault="00836D9F" w:rsidP="00163252">
            <w:r>
              <w:t>Unser Modellexperiment für die Aluminium-Luft-Batterie besteht aus</w:t>
            </w:r>
          </w:p>
          <w:p w:rsidR="00836D9F" w:rsidRDefault="00836D9F" w:rsidP="00836D9F">
            <w:pPr>
              <w:pStyle w:val="Listenabsatz"/>
              <w:numPr>
                <w:ilvl w:val="0"/>
                <w:numId w:val="1"/>
              </w:numPr>
            </w:pPr>
            <w:r>
              <w:t>einem Becherglas mit Kochsalzlösung als Elektrolyt</w:t>
            </w:r>
          </w:p>
          <w:p w:rsidR="00836D9F" w:rsidRDefault="00836D9F" w:rsidP="00836D9F">
            <w:pPr>
              <w:pStyle w:val="Listenabsatz"/>
              <w:numPr>
                <w:ilvl w:val="0"/>
                <w:numId w:val="1"/>
              </w:numPr>
            </w:pPr>
            <w:r>
              <w:t>einem Stück Aluminiumfolie als Anode</w:t>
            </w:r>
          </w:p>
          <w:p w:rsidR="00836D9F" w:rsidRDefault="00836D9F" w:rsidP="00836D9F">
            <w:pPr>
              <w:pStyle w:val="Listenabsatz"/>
              <w:numPr>
                <w:ilvl w:val="0"/>
                <w:numId w:val="1"/>
              </w:numPr>
            </w:pPr>
            <w:r>
              <w:t>der Graphitelektrode mit Luftsauerstoff als Kathode.</w:t>
            </w:r>
          </w:p>
          <w:p w:rsidR="00836D9F" w:rsidRDefault="00836D9F" w:rsidP="00836D9F">
            <w:r>
              <w:t xml:space="preserve">Die beiden Pole werden im äußeren Stromkreis mit dem Elektromotor verbunden, den sie antreiben sollen. </w:t>
            </w:r>
          </w:p>
          <w:p w:rsidR="001628F4" w:rsidRDefault="001628F4" w:rsidP="001628F4">
            <w:r>
              <w:t>Wenn der Sauerstoff an der Oberfläche der Graphitelektrode verbraucht ist, müssen wir mit einem Strohhalm Luft hineinpusten.</w:t>
            </w:r>
          </w:p>
        </w:tc>
      </w:tr>
    </w:tbl>
    <w:p w:rsidR="005A576A" w:rsidRDefault="005A576A" w:rsidP="005A4249"/>
    <w:sectPr w:rsidR="005A576A" w:rsidSect="0097600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4AF1"/>
    <w:multiLevelType w:val="hybridMultilevel"/>
    <w:tmpl w:val="E65AAB12"/>
    <w:lvl w:ilvl="0" w:tplc="AE7EB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05EE"/>
    <w:rsid w:val="001628F4"/>
    <w:rsid w:val="00176671"/>
    <w:rsid w:val="001C0C11"/>
    <w:rsid w:val="003925FE"/>
    <w:rsid w:val="005A4249"/>
    <w:rsid w:val="005A576A"/>
    <w:rsid w:val="00836D9F"/>
    <w:rsid w:val="009106E3"/>
    <w:rsid w:val="0097600E"/>
    <w:rsid w:val="00CD05EE"/>
    <w:rsid w:val="00E35F20"/>
    <w:rsid w:val="00E5584A"/>
    <w:rsid w:val="00E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A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D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5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A57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796F-6FB9-4D6C-A842-FC7E7093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3</cp:revision>
  <dcterms:created xsi:type="dcterms:W3CDTF">2014-09-10T10:21:00Z</dcterms:created>
  <dcterms:modified xsi:type="dcterms:W3CDTF">2014-09-10T13:09:00Z</dcterms:modified>
</cp:coreProperties>
</file>